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5E188" w14:textId="77777777" w:rsidR="00DD1DBB" w:rsidRPr="00AF53E5" w:rsidRDefault="00DD1DBB" w:rsidP="00C94829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18A9F879" w14:textId="23AC051F" w:rsidR="002F2150" w:rsidRDefault="00EB2836" w:rsidP="00E96AF7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Elizabeth Truett Joins </w:t>
      </w:r>
      <w:r w:rsidR="002F2150">
        <w:rPr>
          <w:b/>
          <w:sz w:val="24"/>
          <w:szCs w:val="24"/>
        </w:rPr>
        <w:t xml:space="preserve">Vollrath </w:t>
      </w:r>
      <w:r>
        <w:rPr>
          <w:b/>
          <w:sz w:val="24"/>
          <w:szCs w:val="24"/>
        </w:rPr>
        <w:t>as Senior VP of Operations</w:t>
      </w:r>
    </w:p>
    <w:p w14:paraId="4BADFA2C" w14:textId="21FE2358" w:rsidR="006D77FA" w:rsidRDefault="006D77FA" w:rsidP="00C94829">
      <w:pPr>
        <w:spacing w:line="276" w:lineRule="auto"/>
        <w:jc w:val="center"/>
        <w:rPr>
          <w:b/>
          <w:sz w:val="22"/>
          <w:szCs w:val="22"/>
        </w:rPr>
      </w:pPr>
    </w:p>
    <w:p w14:paraId="2D9EAB28" w14:textId="37208C5B" w:rsidR="00080603" w:rsidRPr="006D77FA" w:rsidRDefault="00080603" w:rsidP="00C94829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2C4FDF0E" wp14:editId="5DBB344E">
            <wp:extent cx="1304783" cy="1828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783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445DA" w14:textId="320B04CF" w:rsidR="00392DC2" w:rsidRPr="00080603" w:rsidRDefault="00080603" w:rsidP="00080603">
      <w:pPr>
        <w:spacing w:line="276" w:lineRule="auto"/>
        <w:jc w:val="center"/>
        <w:rPr>
          <w:bCs/>
          <w:sz w:val="18"/>
          <w:szCs w:val="18"/>
        </w:rPr>
      </w:pPr>
      <w:hyperlink r:id="rId9" w:history="1">
        <w:r w:rsidRPr="00080603">
          <w:rPr>
            <w:rStyle w:val="Hyperlink"/>
            <w:bCs/>
            <w:sz w:val="18"/>
            <w:szCs w:val="18"/>
          </w:rPr>
          <w:t>Download Image</w:t>
        </w:r>
      </w:hyperlink>
    </w:p>
    <w:p w14:paraId="3132A203" w14:textId="77777777" w:rsidR="00080603" w:rsidRDefault="00080603" w:rsidP="00080603">
      <w:pPr>
        <w:spacing w:line="276" w:lineRule="auto"/>
        <w:jc w:val="center"/>
        <w:rPr>
          <w:b/>
          <w:sz w:val="22"/>
          <w:szCs w:val="22"/>
        </w:rPr>
      </w:pPr>
    </w:p>
    <w:p w14:paraId="5304CC9A" w14:textId="25434D6D" w:rsidR="00586D29" w:rsidRPr="00586D29" w:rsidRDefault="00987FA4" w:rsidP="00586D29">
      <w:pPr>
        <w:spacing w:line="276" w:lineRule="auto"/>
        <w:rPr>
          <w:sz w:val="22"/>
          <w:szCs w:val="22"/>
        </w:rPr>
      </w:pPr>
      <w:r w:rsidRPr="00707D27">
        <w:rPr>
          <w:b/>
          <w:sz w:val="22"/>
          <w:szCs w:val="22"/>
        </w:rPr>
        <w:t>Sheboygan</w:t>
      </w:r>
      <w:r w:rsidR="00BC7FBE" w:rsidRPr="00707D27">
        <w:rPr>
          <w:b/>
          <w:sz w:val="22"/>
          <w:szCs w:val="22"/>
        </w:rPr>
        <w:t>, Wis.</w:t>
      </w:r>
      <w:r w:rsidR="00BC7FBE" w:rsidRPr="00707D27">
        <w:rPr>
          <w:sz w:val="22"/>
          <w:szCs w:val="22"/>
        </w:rPr>
        <w:t xml:space="preserve"> – </w:t>
      </w:r>
      <w:r w:rsidR="00EB2836">
        <w:rPr>
          <w:b/>
          <w:sz w:val="22"/>
          <w:szCs w:val="22"/>
        </w:rPr>
        <w:t>March</w:t>
      </w:r>
      <w:r w:rsidR="00392DC2">
        <w:rPr>
          <w:b/>
          <w:sz w:val="22"/>
          <w:szCs w:val="22"/>
        </w:rPr>
        <w:t xml:space="preserve"> </w:t>
      </w:r>
      <w:r w:rsidR="00080603">
        <w:rPr>
          <w:b/>
          <w:sz w:val="22"/>
          <w:szCs w:val="22"/>
        </w:rPr>
        <w:t>18</w:t>
      </w:r>
      <w:r w:rsidR="002D240A" w:rsidRPr="00707D27">
        <w:rPr>
          <w:b/>
          <w:sz w:val="22"/>
          <w:szCs w:val="22"/>
        </w:rPr>
        <w:t xml:space="preserve">, </w:t>
      </w:r>
      <w:r w:rsidR="009931C6" w:rsidRPr="00707D27">
        <w:rPr>
          <w:b/>
          <w:sz w:val="22"/>
          <w:szCs w:val="22"/>
        </w:rPr>
        <w:t>202</w:t>
      </w:r>
      <w:r w:rsidR="00392DC2">
        <w:rPr>
          <w:b/>
          <w:sz w:val="22"/>
          <w:szCs w:val="22"/>
        </w:rPr>
        <w:t>1</w:t>
      </w:r>
      <w:r w:rsidR="00BC7FBE" w:rsidRPr="00707D27">
        <w:rPr>
          <w:sz w:val="22"/>
          <w:szCs w:val="22"/>
        </w:rPr>
        <w:t xml:space="preserve"> –</w:t>
      </w:r>
      <w:r w:rsidR="005F6E77">
        <w:rPr>
          <w:sz w:val="22"/>
          <w:szCs w:val="22"/>
        </w:rPr>
        <w:t xml:space="preserve"> </w:t>
      </w:r>
      <w:r w:rsidR="00EB2836">
        <w:rPr>
          <w:sz w:val="22"/>
          <w:szCs w:val="22"/>
        </w:rPr>
        <w:t xml:space="preserve">The </w:t>
      </w:r>
      <w:r w:rsidR="008C1C6F">
        <w:rPr>
          <w:sz w:val="22"/>
          <w:szCs w:val="22"/>
        </w:rPr>
        <w:t xml:space="preserve">Vollrath Company </w:t>
      </w:r>
      <w:r w:rsidR="00EB2836">
        <w:rPr>
          <w:sz w:val="22"/>
          <w:szCs w:val="22"/>
        </w:rPr>
        <w:t>announces Elizabeth Truett</w:t>
      </w:r>
      <w:r w:rsidR="00586D29">
        <w:rPr>
          <w:sz w:val="22"/>
          <w:szCs w:val="22"/>
        </w:rPr>
        <w:t xml:space="preserve"> has joined the company as senior vice president of operations. She </w:t>
      </w:r>
      <w:r w:rsidR="00586D29" w:rsidRPr="00586D29">
        <w:rPr>
          <w:sz w:val="22"/>
          <w:szCs w:val="22"/>
        </w:rPr>
        <w:t xml:space="preserve">is responsible for directing and managing the entire Vollrath supply chain organization. This includes operations, supply chain, environmental health and safety, customer and technical service, program management, </w:t>
      </w:r>
      <w:r w:rsidR="00586D29">
        <w:rPr>
          <w:sz w:val="22"/>
          <w:szCs w:val="22"/>
        </w:rPr>
        <w:t xml:space="preserve">and </w:t>
      </w:r>
      <w:r w:rsidR="00586D29" w:rsidRPr="00586D29">
        <w:rPr>
          <w:sz w:val="22"/>
          <w:szCs w:val="22"/>
        </w:rPr>
        <w:t>distribution across Vollrath’s facilities in the U</w:t>
      </w:r>
      <w:r w:rsidR="00206827">
        <w:rPr>
          <w:sz w:val="22"/>
          <w:szCs w:val="22"/>
        </w:rPr>
        <w:t>nited States</w:t>
      </w:r>
      <w:r w:rsidR="00586D29" w:rsidRPr="00586D29">
        <w:rPr>
          <w:sz w:val="22"/>
          <w:szCs w:val="22"/>
        </w:rPr>
        <w:t xml:space="preserve">, </w:t>
      </w:r>
      <w:proofErr w:type="gramStart"/>
      <w:r w:rsidR="00586D29" w:rsidRPr="00586D29">
        <w:rPr>
          <w:sz w:val="22"/>
          <w:szCs w:val="22"/>
        </w:rPr>
        <w:t>Mexico</w:t>
      </w:r>
      <w:proofErr w:type="gramEnd"/>
      <w:r w:rsidR="002D3391">
        <w:rPr>
          <w:sz w:val="22"/>
          <w:szCs w:val="22"/>
        </w:rPr>
        <w:t xml:space="preserve"> and</w:t>
      </w:r>
      <w:r w:rsidR="00586D29" w:rsidRPr="00586D29">
        <w:rPr>
          <w:sz w:val="22"/>
          <w:szCs w:val="22"/>
        </w:rPr>
        <w:t xml:space="preserve"> China.</w:t>
      </w:r>
    </w:p>
    <w:p w14:paraId="7A2A06DC" w14:textId="77777777" w:rsidR="00586D29" w:rsidRPr="00586D29" w:rsidRDefault="00586D29" w:rsidP="00586D29">
      <w:pPr>
        <w:spacing w:line="276" w:lineRule="auto"/>
        <w:rPr>
          <w:sz w:val="22"/>
          <w:szCs w:val="22"/>
        </w:rPr>
      </w:pPr>
    </w:p>
    <w:p w14:paraId="39561ABC" w14:textId="7364629B" w:rsidR="00586D29" w:rsidRPr="00586D29" w:rsidRDefault="00586D29" w:rsidP="00586D29">
      <w:pPr>
        <w:spacing w:line="276" w:lineRule="auto"/>
        <w:rPr>
          <w:sz w:val="22"/>
          <w:szCs w:val="22"/>
        </w:rPr>
      </w:pPr>
      <w:r w:rsidRPr="00586D29">
        <w:rPr>
          <w:sz w:val="22"/>
          <w:szCs w:val="22"/>
        </w:rPr>
        <w:t xml:space="preserve">“Beth is a proven leader with a unique set of skills and </w:t>
      </w:r>
      <w:r w:rsidR="00420E17" w:rsidRPr="00586D29">
        <w:rPr>
          <w:sz w:val="22"/>
          <w:szCs w:val="22"/>
        </w:rPr>
        <w:t>an extensive portfolio</w:t>
      </w:r>
      <w:r w:rsidR="00420E17">
        <w:rPr>
          <w:sz w:val="22"/>
          <w:szCs w:val="22"/>
        </w:rPr>
        <w:t xml:space="preserve"> of</w:t>
      </w:r>
      <w:r w:rsidR="00420E17" w:rsidRPr="00586D29">
        <w:rPr>
          <w:sz w:val="22"/>
          <w:szCs w:val="22"/>
        </w:rPr>
        <w:t xml:space="preserve"> </w:t>
      </w:r>
      <w:r w:rsidRPr="00586D29">
        <w:rPr>
          <w:sz w:val="22"/>
          <w:szCs w:val="22"/>
        </w:rPr>
        <w:t>experience</w:t>
      </w:r>
      <w:r w:rsidR="00420E17">
        <w:rPr>
          <w:sz w:val="22"/>
          <w:szCs w:val="22"/>
        </w:rPr>
        <w:t xml:space="preserve">. </w:t>
      </w:r>
      <w:r w:rsidR="00E336AE">
        <w:rPr>
          <w:sz w:val="22"/>
          <w:szCs w:val="22"/>
        </w:rPr>
        <w:t>She will</w:t>
      </w:r>
      <w:r w:rsidRPr="00586D29">
        <w:rPr>
          <w:sz w:val="22"/>
          <w:szCs w:val="22"/>
        </w:rPr>
        <w:t xml:space="preserve"> continue to build on the foundation of systematic management that has been established in operations while increas</w:t>
      </w:r>
      <w:r w:rsidR="00420E17">
        <w:rPr>
          <w:sz w:val="22"/>
          <w:szCs w:val="22"/>
        </w:rPr>
        <w:t>ing</w:t>
      </w:r>
      <w:r w:rsidRPr="00586D29">
        <w:rPr>
          <w:sz w:val="22"/>
          <w:szCs w:val="22"/>
        </w:rPr>
        <w:t xml:space="preserve"> </w:t>
      </w:r>
      <w:r w:rsidR="00420E17">
        <w:rPr>
          <w:sz w:val="22"/>
          <w:szCs w:val="22"/>
        </w:rPr>
        <w:t>the</w:t>
      </w:r>
      <w:r w:rsidRPr="00586D29">
        <w:rPr>
          <w:sz w:val="22"/>
          <w:szCs w:val="22"/>
        </w:rPr>
        <w:t xml:space="preserve"> focus on business growth and continuous improvement,” says Paul Bartelt, </w:t>
      </w:r>
      <w:r w:rsidR="00420E17">
        <w:rPr>
          <w:sz w:val="22"/>
          <w:szCs w:val="22"/>
        </w:rPr>
        <w:t>p</w:t>
      </w:r>
      <w:r w:rsidRPr="00586D29">
        <w:rPr>
          <w:sz w:val="22"/>
          <w:szCs w:val="22"/>
        </w:rPr>
        <w:t>resident and CEO. “We’re proud to welcome her to the company’s leadership team.”</w:t>
      </w:r>
    </w:p>
    <w:p w14:paraId="02D71E55" w14:textId="1F886193" w:rsidR="00082661" w:rsidRDefault="00082661" w:rsidP="00EB2836">
      <w:pPr>
        <w:spacing w:line="276" w:lineRule="auto"/>
        <w:rPr>
          <w:sz w:val="22"/>
          <w:szCs w:val="22"/>
        </w:rPr>
      </w:pPr>
    </w:p>
    <w:p w14:paraId="145CC0C5" w14:textId="4EF70320" w:rsidR="00586D29" w:rsidRPr="00586D29" w:rsidRDefault="00721854" w:rsidP="00586D29">
      <w:pPr>
        <w:rPr>
          <w:sz w:val="22"/>
          <w:szCs w:val="22"/>
        </w:rPr>
      </w:pPr>
      <w:r>
        <w:rPr>
          <w:sz w:val="22"/>
          <w:szCs w:val="22"/>
        </w:rPr>
        <w:t xml:space="preserve">Before joining Vollrath, Truett </w:t>
      </w:r>
      <w:r w:rsidRPr="00721854">
        <w:rPr>
          <w:sz w:val="22"/>
          <w:szCs w:val="22"/>
        </w:rPr>
        <w:t xml:space="preserve">spent </w:t>
      </w:r>
      <w:r w:rsidR="00E336AE">
        <w:rPr>
          <w:sz w:val="22"/>
          <w:szCs w:val="22"/>
        </w:rPr>
        <w:t xml:space="preserve">more than </w:t>
      </w:r>
      <w:r w:rsidRPr="00721854">
        <w:rPr>
          <w:sz w:val="22"/>
          <w:szCs w:val="22"/>
        </w:rPr>
        <w:t xml:space="preserve">20 years at Harley-Davidson, Inc., where she held a variety of leadership positions </w:t>
      </w:r>
      <w:r w:rsidR="00D35D85">
        <w:rPr>
          <w:sz w:val="22"/>
          <w:szCs w:val="22"/>
        </w:rPr>
        <w:t>ranging from plant operations to</w:t>
      </w:r>
      <w:r w:rsidRPr="00721854">
        <w:rPr>
          <w:sz w:val="22"/>
          <w:szCs w:val="22"/>
        </w:rPr>
        <w:t xml:space="preserve"> </w:t>
      </w:r>
      <w:r w:rsidR="0053293C">
        <w:rPr>
          <w:sz w:val="22"/>
          <w:szCs w:val="22"/>
        </w:rPr>
        <w:t>commercial</w:t>
      </w:r>
      <w:r w:rsidRPr="00721854">
        <w:rPr>
          <w:sz w:val="22"/>
          <w:szCs w:val="22"/>
        </w:rPr>
        <w:t xml:space="preserve"> operations of subsidiaries across the globe.</w:t>
      </w:r>
      <w:r>
        <w:rPr>
          <w:sz w:val="22"/>
          <w:szCs w:val="22"/>
        </w:rPr>
        <w:t xml:space="preserve"> </w:t>
      </w:r>
      <w:r w:rsidR="00586D29" w:rsidRPr="00586D29">
        <w:rPr>
          <w:sz w:val="22"/>
          <w:szCs w:val="22"/>
        </w:rPr>
        <w:t>She has significant experience in the development and implementation of LEAN management, continuous improvement, and international expansion to drive profitable growth. She earned h</w:t>
      </w:r>
      <w:r w:rsidR="00420E17">
        <w:rPr>
          <w:sz w:val="22"/>
          <w:szCs w:val="22"/>
        </w:rPr>
        <w:t>er</w:t>
      </w:r>
      <w:r w:rsidR="00586D29" w:rsidRPr="00586D29">
        <w:rPr>
          <w:sz w:val="22"/>
          <w:szCs w:val="22"/>
        </w:rPr>
        <w:t xml:space="preserve"> Bachelor of Science degree in mechanical engineering from Vanderbilt University, and her </w:t>
      </w:r>
      <w:r w:rsidR="00206827" w:rsidRPr="00586D29">
        <w:rPr>
          <w:sz w:val="22"/>
          <w:szCs w:val="22"/>
        </w:rPr>
        <w:t xml:space="preserve">Master of </w:t>
      </w:r>
      <w:r w:rsidR="002D3391">
        <w:rPr>
          <w:sz w:val="22"/>
          <w:szCs w:val="22"/>
        </w:rPr>
        <w:t>M</w:t>
      </w:r>
      <w:r w:rsidR="002D3391" w:rsidRPr="00586D29">
        <w:rPr>
          <w:sz w:val="22"/>
          <w:szCs w:val="22"/>
        </w:rPr>
        <w:t xml:space="preserve">anufacturing </w:t>
      </w:r>
      <w:r w:rsidR="00586D29" w:rsidRPr="00586D29">
        <w:rPr>
          <w:sz w:val="22"/>
          <w:szCs w:val="22"/>
        </w:rPr>
        <w:t>from the University of Michigan.</w:t>
      </w:r>
    </w:p>
    <w:p w14:paraId="4E1413D3" w14:textId="77777777" w:rsidR="00586D29" w:rsidRPr="00FE7D53" w:rsidRDefault="00586D29" w:rsidP="00EB2836">
      <w:pPr>
        <w:spacing w:line="276" w:lineRule="auto"/>
        <w:rPr>
          <w:sz w:val="22"/>
          <w:szCs w:val="22"/>
        </w:rPr>
      </w:pPr>
    </w:p>
    <w:p w14:paraId="3307681E" w14:textId="77777777" w:rsidR="00707D27" w:rsidRPr="00707D27" w:rsidRDefault="00707D27" w:rsidP="00707D27">
      <w:pPr>
        <w:spacing w:line="276" w:lineRule="auto"/>
        <w:rPr>
          <w:sz w:val="22"/>
          <w:szCs w:val="22"/>
        </w:rPr>
      </w:pPr>
    </w:p>
    <w:p w14:paraId="3E321D97" w14:textId="77777777" w:rsidR="00707D27" w:rsidRPr="00707D27" w:rsidRDefault="00707D27" w:rsidP="00707D27">
      <w:pPr>
        <w:spacing w:line="276" w:lineRule="auto"/>
        <w:rPr>
          <w:b/>
          <w:sz w:val="22"/>
          <w:szCs w:val="22"/>
        </w:rPr>
      </w:pPr>
      <w:r w:rsidRPr="00707D27">
        <w:rPr>
          <w:b/>
          <w:sz w:val="22"/>
          <w:szCs w:val="22"/>
        </w:rPr>
        <w:t>About Vollrath Foodservice</w:t>
      </w:r>
    </w:p>
    <w:p w14:paraId="17938A83" w14:textId="79D1E213" w:rsidR="00251BB8" w:rsidRPr="00707D27" w:rsidRDefault="00707D27" w:rsidP="00707D27">
      <w:pPr>
        <w:spacing w:line="276" w:lineRule="auto"/>
        <w:rPr>
          <w:noProof/>
          <w:sz w:val="22"/>
          <w:szCs w:val="22"/>
        </w:rPr>
      </w:pPr>
      <w:r w:rsidRPr="00707D27">
        <w:rPr>
          <w:sz w:val="22"/>
          <w:szCs w:val="22"/>
        </w:rPr>
        <w:t>Vollrath Foodservice, a division of The Vollrath Company, LLC, offers an expansive line of high-quality foodservice equipment – including smallwares and countertop equipment, along with serving systems and components. It manufactures industry-leading products at a single level of quality globally, backed by exceptional customer service and education at the Vollrath University training facility. For more details, visit </w:t>
      </w:r>
      <w:hyperlink r:id="rId10" w:history="1">
        <w:r w:rsidRPr="00707D27">
          <w:rPr>
            <w:rStyle w:val="Hyperlink"/>
            <w:sz w:val="22"/>
            <w:szCs w:val="22"/>
          </w:rPr>
          <w:t>https://www.vollrathfoodservice.com</w:t>
        </w:r>
      </w:hyperlink>
      <w:r w:rsidR="006713BD" w:rsidRPr="00707D27">
        <w:rPr>
          <w:sz w:val="22"/>
          <w:szCs w:val="22"/>
        </w:rPr>
        <w:t>.</w:t>
      </w:r>
    </w:p>
    <w:p w14:paraId="26C0B6D8" w14:textId="77777777" w:rsidR="00707D27" w:rsidRDefault="00707D27" w:rsidP="00C94829">
      <w:pPr>
        <w:spacing w:line="276" w:lineRule="auto"/>
        <w:jc w:val="center"/>
        <w:rPr>
          <w:sz w:val="22"/>
          <w:szCs w:val="22"/>
        </w:rPr>
      </w:pPr>
    </w:p>
    <w:p w14:paraId="2E26EA83" w14:textId="77777777" w:rsidR="00707D27" w:rsidRDefault="00707D27" w:rsidP="00C94829">
      <w:pPr>
        <w:spacing w:line="276" w:lineRule="auto"/>
        <w:jc w:val="center"/>
        <w:rPr>
          <w:sz w:val="22"/>
          <w:szCs w:val="22"/>
        </w:rPr>
      </w:pPr>
    </w:p>
    <w:p w14:paraId="12357FE9" w14:textId="4A3353E9" w:rsidR="00415FE6" w:rsidRPr="00854925" w:rsidRDefault="00415FE6" w:rsidP="00C94829">
      <w:pPr>
        <w:spacing w:line="276" w:lineRule="auto"/>
        <w:jc w:val="center"/>
        <w:rPr>
          <w:sz w:val="22"/>
          <w:szCs w:val="22"/>
        </w:rPr>
      </w:pPr>
      <w:r w:rsidRPr="00854925">
        <w:rPr>
          <w:sz w:val="22"/>
          <w:szCs w:val="22"/>
        </w:rPr>
        <w:t>#  #  #</w:t>
      </w:r>
    </w:p>
    <w:sectPr w:rsidR="00415FE6" w:rsidRPr="00854925" w:rsidSect="00DE57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7EF0C" w14:textId="77777777" w:rsidR="00705DD3" w:rsidRDefault="00705DD3" w:rsidP="006305DB">
      <w:r>
        <w:separator/>
      </w:r>
    </w:p>
  </w:endnote>
  <w:endnote w:type="continuationSeparator" w:id="0">
    <w:p w14:paraId="64AC396C" w14:textId="77777777" w:rsidR="00705DD3" w:rsidRDefault="00705DD3" w:rsidP="0063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Rg">
    <w:altName w:val="Tahoma"/>
    <w:charset w:val="00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Lt">
    <w:altName w:val="Tahoma"/>
    <w:charset w:val="00"/>
    <w:family w:val="auto"/>
    <w:pitch w:val="variable"/>
    <w:sig w:usb0="A00002E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ECF3F" w14:textId="77777777" w:rsidR="00392DC2" w:rsidRDefault="00392D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AE886" w14:textId="77777777" w:rsidR="00392DC2" w:rsidRDefault="00392D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2EC04" w14:textId="77777777" w:rsidR="00392DC2" w:rsidRDefault="00392D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ED66E" w14:textId="77777777" w:rsidR="00705DD3" w:rsidRDefault="00705DD3" w:rsidP="006305DB">
      <w:r>
        <w:separator/>
      </w:r>
    </w:p>
  </w:footnote>
  <w:footnote w:type="continuationSeparator" w:id="0">
    <w:p w14:paraId="66F1D494" w14:textId="77777777" w:rsidR="00705DD3" w:rsidRDefault="00705DD3" w:rsidP="0063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C0BEC" w14:textId="77777777" w:rsidR="00392DC2" w:rsidRDefault="00392D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C4DC4" w14:textId="77777777" w:rsidR="00392DC2" w:rsidRDefault="00392D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D373F" w14:textId="77777777" w:rsidR="002D240A" w:rsidRPr="00E36FA5" w:rsidRDefault="002D240A" w:rsidP="002D240A">
    <w:pPr>
      <w:rPr>
        <w:rFonts w:ascii="Proxima Nova Lt" w:eastAsia="Calibri" w:hAnsi="Proxima Nova Lt" w:cs="Calibri"/>
        <w:b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2E933" wp14:editId="3E6926BD">
          <wp:simplePos x="0" y="0"/>
          <wp:positionH relativeFrom="column">
            <wp:posOffset>4724400</wp:posOffset>
          </wp:positionH>
          <wp:positionV relativeFrom="paragraph">
            <wp:posOffset>0</wp:posOffset>
          </wp:positionV>
          <wp:extent cx="1585595" cy="5715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llrath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59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roxima Nova Lt" w:eastAsia="Calibri" w:hAnsi="Proxima Nova Lt" w:cs="Calibri"/>
        <w:b/>
        <w:sz w:val="22"/>
        <w:szCs w:val="22"/>
      </w:rPr>
      <w:t>C</w:t>
    </w:r>
    <w:r w:rsidRPr="00E36FA5">
      <w:rPr>
        <w:rFonts w:ascii="Proxima Nova Lt" w:eastAsia="Calibri" w:hAnsi="Proxima Nova Lt" w:cs="Calibri"/>
        <w:b/>
        <w:sz w:val="22"/>
        <w:szCs w:val="22"/>
      </w:rPr>
      <w:t>ontact:</w:t>
    </w:r>
  </w:p>
  <w:p w14:paraId="078D3ED6" w14:textId="77777777" w:rsidR="002D240A" w:rsidRPr="00E36FA5" w:rsidRDefault="002D240A" w:rsidP="002D240A">
    <w:pPr>
      <w:rPr>
        <w:rFonts w:ascii="Proxima Nova Lt" w:hAnsi="Proxima Nova Lt"/>
        <w:sz w:val="22"/>
        <w:szCs w:val="22"/>
      </w:rPr>
    </w:pPr>
    <w:r w:rsidRPr="00E36FA5">
      <w:rPr>
        <w:rFonts w:ascii="Proxima Nova Lt" w:hAnsi="Proxima Nova Lt"/>
        <w:sz w:val="22"/>
        <w:szCs w:val="22"/>
      </w:rPr>
      <w:t>Tiffany Wieser</w:t>
    </w:r>
    <w:r>
      <w:rPr>
        <w:rFonts w:ascii="Proxima Nova Lt" w:hAnsi="Proxima Nova Lt"/>
        <w:sz w:val="22"/>
        <w:szCs w:val="22"/>
      </w:rPr>
      <w:t>, Media &amp; PR Lead</w:t>
    </w:r>
  </w:p>
  <w:p w14:paraId="50B04E24" w14:textId="77777777" w:rsidR="002D240A" w:rsidRPr="00E36FA5" w:rsidRDefault="002D240A" w:rsidP="002D240A">
    <w:pPr>
      <w:rPr>
        <w:rFonts w:ascii="Proxima Nova Lt" w:hAnsi="Proxima Nova Lt"/>
        <w:sz w:val="22"/>
        <w:szCs w:val="22"/>
      </w:rPr>
    </w:pPr>
    <w:r w:rsidRPr="00E36FA5">
      <w:rPr>
        <w:rFonts w:ascii="Proxima Nova Lt" w:hAnsi="Proxima Nova Lt"/>
        <w:sz w:val="22"/>
        <w:szCs w:val="22"/>
      </w:rPr>
      <w:t>920-459-5223</w:t>
    </w:r>
  </w:p>
  <w:p w14:paraId="16B28FFA" w14:textId="77777777" w:rsidR="002D240A" w:rsidRPr="001E55AA" w:rsidRDefault="006713BD" w:rsidP="002D240A">
    <w:pPr>
      <w:rPr>
        <w:rFonts w:ascii="Proxima Nova Lt" w:hAnsi="Proxima Nova Lt"/>
        <w:sz w:val="22"/>
        <w:szCs w:val="22"/>
      </w:rPr>
    </w:pPr>
    <w:hyperlink r:id="rId2" w:history="1">
      <w:r w:rsidR="002D240A" w:rsidRPr="00E36FA5">
        <w:rPr>
          <w:rStyle w:val="Hyperlink"/>
          <w:rFonts w:ascii="Proxima Nova Lt" w:hAnsi="Proxima Nova Lt"/>
          <w:sz w:val="22"/>
          <w:szCs w:val="22"/>
        </w:rPr>
        <w:t>tiffany.wieser@vollrathco.com</w:t>
      </w:r>
    </w:hyperlink>
    <w:r w:rsidR="002D240A">
      <w:rPr>
        <w:rStyle w:val="Hyperlink"/>
        <w:rFonts w:ascii="Proxima Nova Lt" w:hAnsi="Proxima Nova Lt"/>
        <w:sz w:val="22"/>
        <w:szCs w:val="22"/>
      </w:rPr>
      <w:t xml:space="preserve"> </w:t>
    </w:r>
  </w:p>
  <w:p w14:paraId="5B4A1594" w14:textId="77777777" w:rsidR="00B02828" w:rsidRPr="002D240A" w:rsidRDefault="00B02828" w:rsidP="002D24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3D75E4"/>
    <w:multiLevelType w:val="hybridMultilevel"/>
    <w:tmpl w:val="F056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37BCF"/>
    <w:multiLevelType w:val="hybridMultilevel"/>
    <w:tmpl w:val="14380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550F9"/>
    <w:multiLevelType w:val="hybridMultilevel"/>
    <w:tmpl w:val="67328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E2"/>
    <w:rsid w:val="000141BF"/>
    <w:rsid w:val="000206BA"/>
    <w:rsid w:val="00024A33"/>
    <w:rsid w:val="000327A8"/>
    <w:rsid w:val="000426B7"/>
    <w:rsid w:val="0004333C"/>
    <w:rsid w:val="000453EC"/>
    <w:rsid w:val="0005120E"/>
    <w:rsid w:val="00052E3C"/>
    <w:rsid w:val="00061843"/>
    <w:rsid w:val="000619A1"/>
    <w:rsid w:val="000743D0"/>
    <w:rsid w:val="00080603"/>
    <w:rsid w:val="00082661"/>
    <w:rsid w:val="0008757E"/>
    <w:rsid w:val="000A09B4"/>
    <w:rsid w:val="000B6F05"/>
    <w:rsid w:val="000C7657"/>
    <w:rsid w:val="000E6D21"/>
    <w:rsid w:val="001045C4"/>
    <w:rsid w:val="0011545F"/>
    <w:rsid w:val="0011593A"/>
    <w:rsid w:val="001176A9"/>
    <w:rsid w:val="00127480"/>
    <w:rsid w:val="001343D4"/>
    <w:rsid w:val="00146EE2"/>
    <w:rsid w:val="00156E18"/>
    <w:rsid w:val="00165ECC"/>
    <w:rsid w:val="00171FD8"/>
    <w:rsid w:val="00172072"/>
    <w:rsid w:val="00172B42"/>
    <w:rsid w:val="001749FD"/>
    <w:rsid w:val="0017700F"/>
    <w:rsid w:val="00184432"/>
    <w:rsid w:val="00185FDD"/>
    <w:rsid w:val="0019014D"/>
    <w:rsid w:val="00191EBC"/>
    <w:rsid w:val="00197E08"/>
    <w:rsid w:val="001A36AE"/>
    <w:rsid w:val="001B7527"/>
    <w:rsid w:val="001B796E"/>
    <w:rsid w:val="001C3FEA"/>
    <w:rsid w:val="001D6EAB"/>
    <w:rsid w:val="001E1FBC"/>
    <w:rsid w:val="001F6400"/>
    <w:rsid w:val="00202BDD"/>
    <w:rsid w:val="002032D3"/>
    <w:rsid w:val="002036C3"/>
    <w:rsid w:val="00206827"/>
    <w:rsid w:val="00222180"/>
    <w:rsid w:val="00224554"/>
    <w:rsid w:val="00230869"/>
    <w:rsid w:val="00231FD4"/>
    <w:rsid w:val="00251BB8"/>
    <w:rsid w:val="0025280E"/>
    <w:rsid w:val="00257FA8"/>
    <w:rsid w:val="002615DA"/>
    <w:rsid w:val="002654AE"/>
    <w:rsid w:val="002672B8"/>
    <w:rsid w:val="002721EE"/>
    <w:rsid w:val="00280DA3"/>
    <w:rsid w:val="00286420"/>
    <w:rsid w:val="002A681B"/>
    <w:rsid w:val="002D029D"/>
    <w:rsid w:val="002D23D0"/>
    <w:rsid w:val="002D240A"/>
    <w:rsid w:val="002D3391"/>
    <w:rsid w:val="002E3DCC"/>
    <w:rsid w:val="002F2150"/>
    <w:rsid w:val="003023AD"/>
    <w:rsid w:val="00311705"/>
    <w:rsid w:val="00313DA4"/>
    <w:rsid w:val="003255B6"/>
    <w:rsid w:val="003300B1"/>
    <w:rsid w:val="00330312"/>
    <w:rsid w:val="00330593"/>
    <w:rsid w:val="00330B0E"/>
    <w:rsid w:val="00340131"/>
    <w:rsid w:val="00345D04"/>
    <w:rsid w:val="00346658"/>
    <w:rsid w:val="0034723A"/>
    <w:rsid w:val="003560E0"/>
    <w:rsid w:val="003572A1"/>
    <w:rsid w:val="00385EC6"/>
    <w:rsid w:val="00391228"/>
    <w:rsid w:val="00391D5F"/>
    <w:rsid w:val="00392DC2"/>
    <w:rsid w:val="00395443"/>
    <w:rsid w:val="003A087C"/>
    <w:rsid w:val="003A7219"/>
    <w:rsid w:val="003B0871"/>
    <w:rsid w:val="003B365A"/>
    <w:rsid w:val="003B53DE"/>
    <w:rsid w:val="003B63A6"/>
    <w:rsid w:val="003C0516"/>
    <w:rsid w:val="003D0298"/>
    <w:rsid w:val="003D0596"/>
    <w:rsid w:val="003D27DF"/>
    <w:rsid w:val="003D789C"/>
    <w:rsid w:val="003E2790"/>
    <w:rsid w:val="003E6AAD"/>
    <w:rsid w:val="003F6E8C"/>
    <w:rsid w:val="00406787"/>
    <w:rsid w:val="00411FF5"/>
    <w:rsid w:val="00412F84"/>
    <w:rsid w:val="00413C18"/>
    <w:rsid w:val="00415FE6"/>
    <w:rsid w:val="00416274"/>
    <w:rsid w:val="00420E17"/>
    <w:rsid w:val="00421094"/>
    <w:rsid w:val="004304C2"/>
    <w:rsid w:val="004310D6"/>
    <w:rsid w:val="004347B9"/>
    <w:rsid w:val="004443B5"/>
    <w:rsid w:val="00450ED2"/>
    <w:rsid w:val="00456A6D"/>
    <w:rsid w:val="00460C9A"/>
    <w:rsid w:val="004620B0"/>
    <w:rsid w:val="004730DA"/>
    <w:rsid w:val="00474CCA"/>
    <w:rsid w:val="00475EAC"/>
    <w:rsid w:val="004843B6"/>
    <w:rsid w:val="004844F2"/>
    <w:rsid w:val="00490D92"/>
    <w:rsid w:val="00491F4B"/>
    <w:rsid w:val="004A3A85"/>
    <w:rsid w:val="004A48AA"/>
    <w:rsid w:val="004A654E"/>
    <w:rsid w:val="004E23B1"/>
    <w:rsid w:val="004F518E"/>
    <w:rsid w:val="00502872"/>
    <w:rsid w:val="00516D1E"/>
    <w:rsid w:val="00530D1A"/>
    <w:rsid w:val="00532341"/>
    <w:rsid w:val="0053293C"/>
    <w:rsid w:val="00532F4E"/>
    <w:rsid w:val="00533DE9"/>
    <w:rsid w:val="00534F78"/>
    <w:rsid w:val="005401D8"/>
    <w:rsid w:val="00541092"/>
    <w:rsid w:val="005460CD"/>
    <w:rsid w:val="00547D52"/>
    <w:rsid w:val="00586D29"/>
    <w:rsid w:val="005912CC"/>
    <w:rsid w:val="005A29B1"/>
    <w:rsid w:val="005B7866"/>
    <w:rsid w:val="005B7BED"/>
    <w:rsid w:val="005C438C"/>
    <w:rsid w:val="005D408C"/>
    <w:rsid w:val="005D71B6"/>
    <w:rsid w:val="005E6D9C"/>
    <w:rsid w:val="005F0CE6"/>
    <w:rsid w:val="005F0F54"/>
    <w:rsid w:val="005F44DC"/>
    <w:rsid w:val="005F6E77"/>
    <w:rsid w:val="00615844"/>
    <w:rsid w:val="006305DB"/>
    <w:rsid w:val="006324F4"/>
    <w:rsid w:val="00632529"/>
    <w:rsid w:val="0063351F"/>
    <w:rsid w:val="00650F98"/>
    <w:rsid w:val="006600C4"/>
    <w:rsid w:val="00667504"/>
    <w:rsid w:val="00667E52"/>
    <w:rsid w:val="006713BD"/>
    <w:rsid w:val="00673252"/>
    <w:rsid w:val="00687BC5"/>
    <w:rsid w:val="006A4324"/>
    <w:rsid w:val="006A4D60"/>
    <w:rsid w:val="006A533E"/>
    <w:rsid w:val="006B0B51"/>
    <w:rsid w:val="006B2514"/>
    <w:rsid w:val="006B3CE5"/>
    <w:rsid w:val="006B6CF2"/>
    <w:rsid w:val="006C28FD"/>
    <w:rsid w:val="006D4919"/>
    <w:rsid w:val="006D77FA"/>
    <w:rsid w:val="006E5927"/>
    <w:rsid w:val="006F5B34"/>
    <w:rsid w:val="006F7B87"/>
    <w:rsid w:val="007007E7"/>
    <w:rsid w:val="00705AA0"/>
    <w:rsid w:val="00705DD3"/>
    <w:rsid w:val="0070673D"/>
    <w:rsid w:val="00707D27"/>
    <w:rsid w:val="00721854"/>
    <w:rsid w:val="00725041"/>
    <w:rsid w:val="00747BE2"/>
    <w:rsid w:val="007607ED"/>
    <w:rsid w:val="0079123A"/>
    <w:rsid w:val="007A61D1"/>
    <w:rsid w:val="007A7CAD"/>
    <w:rsid w:val="007B1930"/>
    <w:rsid w:val="007B2CA0"/>
    <w:rsid w:val="007D2AC2"/>
    <w:rsid w:val="007F6BE3"/>
    <w:rsid w:val="008073B8"/>
    <w:rsid w:val="00816A05"/>
    <w:rsid w:val="00822829"/>
    <w:rsid w:val="00826E67"/>
    <w:rsid w:val="00827E9C"/>
    <w:rsid w:val="00846D4D"/>
    <w:rsid w:val="0085312B"/>
    <w:rsid w:val="008531C3"/>
    <w:rsid w:val="00854925"/>
    <w:rsid w:val="0086096F"/>
    <w:rsid w:val="0086242B"/>
    <w:rsid w:val="0086524C"/>
    <w:rsid w:val="00874D15"/>
    <w:rsid w:val="00877A99"/>
    <w:rsid w:val="00880853"/>
    <w:rsid w:val="00886D57"/>
    <w:rsid w:val="008B51D8"/>
    <w:rsid w:val="008C1C6F"/>
    <w:rsid w:val="008C3AFD"/>
    <w:rsid w:val="008D18D4"/>
    <w:rsid w:val="008E0D6F"/>
    <w:rsid w:val="008E177C"/>
    <w:rsid w:val="008F0280"/>
    <w:rsid w:val="008F51E8"/>
    <w:rsid w:val="008F7ECB"/>
    <w:rsid w:val="009023DA"/>
    <w:rsid w:val="00910C19"/>
    <w:rsid w:val="00913717"/>
    <w:rsid w:val="009241F6"/>
    <w:rsid w:val="00930599"/>
    <w:rsid w:val="0093672C"/>
    <w:rsid w:val="009410EA"/>
    <w:rsid w:val="00947512"/>
    <w:rsid w:val="009673A9"/>
    <w:rsid w:val="0097231D"/>
    <w:rsid w:val="00972E31"/>
    <w:rsid w:val="00975CF4"/>
    <w:rsid w:val="00987FA4"/>
    <w:rsid w:val="009931C6"/>
    <w:rsid w:val="009A2660"/>
    <w:rsid w:val="009C163F"/>
    <w:rsid w:val="009C7B3F"/>
    <w:rsid w:val="009C7E7B"/>
    <w:rsid w:val="009D7EA4"/>
    <w:rsid w:val="009F253C"/>
    <w:rsid w:val="00A040D6"/>
    <w:rsid w:val="00A11F18"/>
    <w:rsid w:val="00A12B3A"/>
    <w:rsid w:val="00A22008"/>
    <w:rsid w:val="00A2213E"/>
    <w:rsid w:val="00A22A92"/>
    <w:rsid w:val="00A407C0"/>
    <w:rsid w:val="00A53470"/>
    <w:rsid w:val="00A60EB0"/>
    <w:rsid w:val="00A66B62"/>
    <w:rsid w:val="00A763AD"/>
    <w:rsid w:val="00A82B30"/>
    <w:rsid w:val="00A87EBD"/>
    <w:rsid w:val="00AA3DC8"/>
    <w:rsid w:val="00AA3E2D"/>
    <w:rsid w:val="00AA6A95"/>
    <w:rsid w:val="00AA7CC5"/>
    <w:rsid w:val="00AB226D"/>
    <w:rsid w:val="00AE48E5"/>
    <w:rsid w:val="00AF53E5"/>
    <w:rsid w:val="00B02828"/>
    <w:rsid w:val="00B05121"/>
    <w:rsid w:val="00B12211"/>
    <w:rsid w:val="00B20729"/>
    <w:rsid w:val="00B2113A"/>
    <w:rsid w:val="00B245D4"/>
    <w:rsid w:val="00B519CA"/>
    <w:rsid w:val="00B54402"/>
    <w:rsid w:val="00B56EE5"/>
    <w:rsid w:val="00B6550A"/>
    <w:rsid w:val="00B65920"/>
    <w:rsid w:val="00B73098"/>
    <w:rsid w:val="00B776D1"/>
    <w:rsid w:val="00B823F6"/>
    <w:rsid w:val="00BA146E"/>
    <w:rsid w:val="00BA1C15"/>
    <w:rsid w:val="00BA5668"/>
    <w:rsid w:val="00BA5AE6"/>
    <w:rsid w:val="00BB399A"/>
    <w:rsid w:val="00BB46AC"/>
    <w:rsid w:val="00BC7FBE"/>
    <w:rsid w:val="00BE7036"/>
    <w:rsid w:val="00BF2B63"/>
    <w:rsid w:val="00C20C23"/>
    <w:rsid w:val="00C3370A"/>
    <w:rsid w:val="00C42566"/>
    <w:rsid w:val="00C4649C"/>
    <w:rsid w:val="00C5591D"/>
    <w:rsid w:val="00C56B14"/>
    <w:rsid w:val="00C621C6"/>
    <w:rsid w:val="00C62B46"/>
    <w:rsid w:val="00C63025"/>
    <w:rsid w:val="00C7533A"/>
    <w:rsid w:val="00C82228"/>
    <w:rsid w:val="00C86B24"/>
    <w:rsid w:val="00C94829"/>
    <w:rsid w:val="00CA2E29"/>
    <w:rsid w:val="00CA7218"/>
    <w:rsid w:val="00CC33F8"/>
    <w:rsid w:val="00CC378C"/>
    <w:rsid w:val="00CD5829"/>
    <w:rsid w:val="00CF62D6"/>
    <w:rsid w:val="00D0133E"/>
    <w:rsid w:val="00D04C68"/>
    <w:rsid w:val="00D20FE9"/>
    <w:rsid w:val="00D26D03"/>
    <w:rsid w:val="00D35D85"/>
    <w:rsid w:val="00D36BF1"/>
    <w:rsid w:val="00D40505"/>
    <w:rsid w:val="00D43900"/>
    <w:rsid w:val="00D5250C"/>
    <w:rsid w:val="00D56F20"/>
    <w:rsid w:val="00D60ECE"/>
    <w:rsid w:val="00D641B5"/>
    <w:rsid w:val="00D668E2"/>
    <w:rsid w:val="00D67212"/>
    <w:rsid w:val="00D72F35"/>
    <w:rsid w:val="00D837A9"/>
    <w:rsid w:val="00D84327"/>
    <w:rsid w:val="00D863CB"/>
    <w:rsid w:val="00D92F50"/>
    <w:rsid w:val="00D95B9E"/>
    <w:rsid w:val="00DA57E6"/>
    <w:rsid w:val="00DB09A7"/>
    <w:rsid w:val="00DB5765"/>
    <w:rsid w:val="00DC0B0B"/>
    <w:rsid w:val="00DC506F"/>
    <w:rsid w:val="00DD1DBB"/>
    <w:rsid w:val="00DE08D2"/>
    <w:rsid w:val="00DE2B21"/>
    <w:rsid w:val="00DE2EC0"/>
    <w:rsid w:val="00DE5722"/>
    <w:rsid w:val="00DE670C"/>
    <w:rsid w:val="00DF561A"/>
    <w:rsid w:val="00E03207"/>
    <w:rsid w:val="00E06EB5"/>
    <w:rsid w:val="00E1031C"/>
    <w:rsid w:val="00E14C27"/>
    <w:rsid w:val="00E15C37"/>
    <w:rsid w:val="00E178D4"/>
    <w:rsid w:val="00E2769E"/>
    <w:rsid w:val="00E32994"/>
    <w:rsid w:val="00E32E72"/>
    <w:rsid w:val="00E336AE"/>
    <w:rsid w:val="00E36FA5"/>
    <w:rsid w:val="00E61CF3"/>
    <w:rsid w:val="00E653A2"/>
    <w:rsid w:val="00E72731"/>
    <w:rsid w:val="00E73B90"/>
    <w:rsid w:val="00E809F6"/>
    <w:rsid w:val="00E836A4"/>
    <w:rsid w:val="00E85D09"/>
    <w:rsid w:val="00E92737"/>
    <w:rsid w:val="00E95640"/>
    <w:rsid w:val="00E96AF7"/>
    <w:rsid w:val="00EA40DE"/>
    <w:rsid w:val="00EB2836"/>
    <w:rsid w:val="00EB5D11"/>
    <w:rsid w:val="00ED0DEF"/>
    <w:rsid w:val="00ED25E7"/>
    <w:rsid w:val="00EF5058"/>
    <w:rsid w:val="00F1512E"/>
    <w:rsid w:val="00F205B4"/>
    <w:rsid w:val="00F23E98"/>
    <w:rsid w:val="00F25602"/>
    <w:rsid w:val="00F26484"/>
    <w:rsid w:val="00F337FB"/>
    <w:rsid w:val="00F372E4"/>
    <w:rsid w:val="00F40CF9"/>
    <w:rsid w:val="00F4222D"/>
    <w:rsid w:val="00F635A7"/>
    <w:rsid w:val="00F644D9"/>
    <w:rsid w:val="00F74C7D"/>
    <w:rsid w:val="00F80862"/>
    <w:rsid w:val="00F83318"/>
    <w:rsid w:val="00F91B21"/>
    <w:rsid w:val="00F94EAE"/>
    <w:rsid w:val="00FB0B91"/>
    <w:rsid w:val="00FB2AF4"/>
    <w:rsid w:val="00FC3EF1"/>
    <w:rsid w:val="00FC5A78"/>
    <w:rsid w:val="00FD2BB4"/>
    <w:rsid w:val="00FD3D4E"/>
    <w:rsid w:val="00FD7728"/>
    <w:rsid w:val="00FE422A"/>
    <w:rsid w:val="00FE7D53"/>
    <w:rsid w:val="00FF219B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10054C3"/>
  <w15:docId w15:val="{6A97CC73-610D-40AF-B129-F8F5FD16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A6D"/>
    <w:rPr>
      <w:rFonts w:ascii="Proxima Nova Rg" w:eastAsiaTheme="minorHAnsi" w:hAnsi="Proxima Nova Rg" w:cs="Arial"/>
      <w:sz w:val="20"/>
      <w:szCs w:val="20"/>
    </w:rPr>
  </w:style>
  <w:style w:type="paragraph" w:styleId="Heading4">
    <w:name w:val="heading 4"/>
    <w:basedOn w:val="Normal"/>
    <w:link w:val="Heading4Char"/>
    <w:uiPriority w:val="9"/>
    <w:qFormat/>
    <w:rsid w:val="0028642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A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05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5DB"/>
    <w:rPr>
      <w:rFonts w:ascii="Proxima Nova Rg" w:eastAsiaTheme="minorHAnsi" w:hAnsi="Proxima Nova Rg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305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5DB"/>
    <w:rPr>
      <w:rFonts w:ascii="Proxima Nova Rg" w:eastAsiaTheme="minorHAnsi" w:hAnsi="Proxima Nova Rg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2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26D"/>
    <w:rPr>
      <w:rFonts w:ascii="Tahoma" w:eastAsiaTheme="minorHAns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0B0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7FA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46D4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86420"/>
    <w:rPr>
      <w:rFonts w:ascii="Times New Roman" w:eastAsia="Times New Roman" w:hAnsi="Times New Roman" w:cs="Times New Roman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545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1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9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9CA"/>
    <w:rPr>
      <w:rFonts w:ascii="Proxima Nova Rg" w:eastAsiaTheme="minorHAnsi" w:hAnsi="Proxima Nova Rg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9CA"/>
    <w:rPr>
      <w:rFonts w:ascii="Proxima Nova Rg" w:eastAsiaTheme="minorHAnsi" w:hAnsi="Proxima Nova Rg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1705"/>
    <w:rPr>
      <w:rFonts w:ascii="Proxima Nova Rg" w:eastAsiaTheme="minorHAnsi" w:hAnsi="Proxima Nova Rg" w:cs="Arial"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22A9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3234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6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92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vollrathfoodservic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ollrath.widen.net/s/dhwqdkvlf7/per_truett_beth_hs_2021_03_17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tiffany.wieser@vollrathco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01657-12EA-4689-8416-782F9886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 D. Braun</dc:creator>
  <cp:lastModifiedBy>Tiffany Wieser</cp:lastModifiedBy>
  <cp:revision>6</cp:revision>
  <cp:lastPrinted>2020-01-06T21:54:00Z</cp:lastPrinted>
  <dcterms:created xsi:type="dcterms:W3CDTF">2021-03-02T11:42:00Z</dcterms:created>
  <dcterms:modified xsi:type="dcterms:W3CDTF">2021-03-18T11:03:00Z</dcterms:modified>
</cp:coreProperties>
</file>